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_rels/document.xml.rels" ContentType="application/vnd.openxmlformats-package.relationships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footnotes.xml" ContentType="application/vnd.openxmlformats-officedocument.wordprocessingml.footnotes+xml"/>
  <Override PartName="/word/footer1.xml" ContentType="application/vnd.openxmlformats-officedocument.wordprocessingml.footer+xml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10.png" ContentType="image/png"/>
  <Override PartName="/word/media/image9.png" ContentType="image/png"/>
  <Override PartName="/word/media/image8.png" ContentType="image/png"/>
  <Override PartName="/word/media/image7.png" ContentType="image/png"/>
  <Override PartName="/word/media/image6.png" ContentType="image/png"/>
  <Override PartName="/word/media/image28.png" ContentType="image/png"/>
  <Override PartName="/word/media/image5.png" ContentType="image/png"/>
  <Override PartName="/word/media/image27.png" ContentType="image/png"/>
  <Override PartName="/word/media/image4.png" ContentType="image/png"/>
  <Override PartName="/word/media/image17.png" ContentType="image/png"/>
  <Override PartName="/word/media/image26.png" ContentType="image/png"/>
  <Override PartName="/word/media/image3.png" ContentType="image/png"/>
  <Override PartName="/word/media/image16.png" ContentType="image/png"/>
  <Override PartName="/word/media/image25.png" ContentType="image/png"/>
  <Override PartName="/word/media/image2.png" ContentType="image/png"/>
  <Override PartName="/word/media/image15.png" ContentType="image/png"/>
  <Override PartName="/word/media/image24.png" ContentType="image/png"/>
  <Override PartName="/word/media/image1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</w:pPr>
      <w:r>
        <w:rPr/>
        <w:t xml:space="preserve">First, start with a breadboard </w:t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944235" cy="2153920"/>
            <wp:effectExtent l="0" t="0" r="0" b="0"/>
            <wp:wrapSquare wrapText="largest"/>
            <wp:docPr id="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2153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/>
        <w:t>[Step 1]</w:t>
      </w:r>
      <w:r>
        <w:rPr/>
        <w:t>. This is an object that helps prototype electrical projects by allowing electrical connections to form without having to solder anything.</w:t>
      </w:r>
      <w:r/>
    </w:p>
    <w:p>
      <w:pPr>
        <w:pStyle w:val="Normal"/>
        <w:rPr/>
      </w:pPr>
      <w:r>
        <w:rPr/>
      </w:r>
      <w:r/>
    </w:p>
    <w:p>
      <w:pPr>
        <w:pStyle w:val="Normal"/>
      </w:pPr>
      <w:r>
        <w:rPr/>
        <w:t xml:space="preserve">Connect the two sides of the breadboard </w:t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208395" cy="2153920"/>
            <wp:effectExtent l="0" t="0" r="0" b="0"/>
            <wp:wrapSquare wrapText="largest"/>
            <wp:docPr id="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395" cy="2153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/>
        <w:t>with male-to-male wires [Step 2 &amp; 3]</w:t>
      </w:r>
      <w:r>
        <w:rPr/>
        <w:t>. The row of holes nearest the blue line (</w:t>
      </w:r>
      <w:r>
        <w:rPr/>
        <w:t>some boards have a</w:t>
      </w:r>
      <w:r>
        <w:rPr/>
        <w:t xml:space="preserve"> minus sign) is </w:t>
      </w:r>
      <w:r>
        <w:rPr/>
        <w:t>g</w:t>
      </w:r>
      <w:r>
        <w:rPr/>
        <w:t xml:space="preserve">round and the side nearest the red line (plus sign) </w:t>
      </w:r>
      <w:r>
        <w:rPr/>
        <w:t>is voltage</w:t>
      </w:r>
      <w:r>
        <w:rPr/>
        <w:t>. The color of the wires doesn't matter but pay attention to where the wires connect.</w:t>
      </w:r>
      <w:r/>
    </w:p>
    <w:p>
      <w:pPr>
        <w:pStyle w:val="Normal"/>
        <w:rPr/>
      </w:pPr>
      <w:r>
        <w:rPr/>
      </w:r>
      <w:r/>
    </w:p>
    <w:p>
      <w:pPr>
        <w:pStyle w:val="Normal"/>
      </w:pPr>
      <w:r>
        <w:rPr/>
        <w:t xml:space="preserve">Place the amplifier on the breadboard straddling the gap </w:t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208395" cy="2153920"/>
            <wp:effectExtent l="0" t="0" r="0" b="0"/>
            <wp:wrapSquare wrapText="largest"/>
            <wp:docPr id="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395" cy="2153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/>
        <w:t>[Step 4]</w:t>
      </w:r>
      <w:r>
        <w:rPr/>
        <w:t xml:space="preserve">. It is important to note which direction the notch on the chip is facing as the pins of the amplifier are numbered 1 – 8 starting on the bottom left side in this orientation. A diagram of the LM386 amplifier can be found in the appendix. </w:t>
      </w:r>
      <w:r>
        <w:rPr/>
        <w:t xml:space="preserve">Be careful not to touch the amplifier with your fingers as it is a sensitive electronic. Use pliers instead.  </w:t>
      </w:r>
      <w:r/>
    </w:p>
    <w:p>
      <w:pPr>
        <w:pStyle w:val="Normal"/>
        <w:rPr/>
      </w:pPr>
      <w:r>
        <w:rPr/>
      </w:r>
      <w:r/>
    </w:p>
    <w:p>
      <w:pPr>
        <w:pStyle w:val="Normal"/>
      </w:pPr>
      <w:r>
        <w:rPr/>
        <w:t>Connect a 1.2</w:t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208395" cy="2153920"/>
            <wp:effectExtent l="0" t="0" r="0" b="0"/>
            <wp:wrapSquare wrapText="largest"/>
            <wp:docPr id="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395" cy="2153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/>
        <w:t>K</w:t>
      </w:r>
      <w:r>
        <w:rPr/>
        <w:t xml:space="preserve"> ohm, ¼ watt resistor to pin 1 of the amplifier </w:t>
      </w:r>
      <w:r>
        <w:rPr/>
        <w:t>[Step 5]</w:t>
      </w:r>
      <w:r>
        <w:rPr/>
        <w:t xml:space="preserve">. In this schematic, the color of the resistors are not necessarily the correct color </w:t>
      </w:r>
      <w:r>
        <w:rPr/>
        <w:t>so be sure to check the label they came with or check using a multimeter</w:t>
      </w:r>
      <w:r>
        <w:rPr/>
        <w:t xml:space="preserve">. </w:t>
      </w:r>
      <w:r/>
    </w:p>
    <w:p>
      <w:pPr>
        <w:pStyle w:val="Normal"/>
        <w:rPr/>
      </w:pPr>
      <w:r>
        <w:rPr/>
      </w:r>
      <w:r/>
    </w:p>
    <w:p>
      <w:pPr>
        <w:pStyle w:val="Normal"/>
      </w:pPr>
      <w:r>
        <w:rPr/>
        <w:t>Add a 10</w:t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208395" cy="2153920"/>
            <wp:effectExtent l="0" t="0" r="0" b="0"/>
            <wp:wrapSquare wrapText="largest"/>
            <wp:docPr id="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395" cy="2153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Liberation Serif" w:hAnsi="Liberation Serif"/>
        </w:rPr>
        <w:t>μ</w:t>
      </w:r>
      <w:r>
        <w:rPr/>
        <w:t xml:space="preserve">F ceramic capacitor </w:t>
      </w:r>
      <w:r>
        <w:rPr/>
        <w:t>[Step 6]</w:t>
      </w:r>
      <w:r>
        <w:rPr/>
        <w:t xml:space="preserve"> to the breadboard and connect it to both pin 8 of the amplifier and the resistor </w:t>
      </w:r>
      <w:r>
        <w:rPr/>
        <w:t>[Step 7 &amp; 8]</w:t>
      </w:r>
      <w:r>
        <w:rPr/>
        <w:t xml:space="preserve">. </w:t>
      </w:r>
      <w:r/>
    </w:p>
    <w:p>
      <w:pPr>
        <w:pStyle w:val="Normal"/>
        <w:rPr/>
      </w:pPr>
      <w:r>
        <w:rPr/>
      </w:r>
      <w:r/>
    </w:p>
    <w:p>
      <w:pPr>
        <w:pStyle w:val="Normal"/>
      </w:pPr>
      <w:r>
        <w:rPr/>
        <w:t xml:space="preserve">Connect pins 2 and 4 of the amplifier to </w:t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208395" cy="2153920"/>
            <wp:effectExtent l="0" t="0" r="0" b="0"/>
            <wp:wrapSquare wrapText="largest"/>
            <wp:docPr id="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395" cy="2153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/>
        <w:t>g</w:t>
      </w:r>
      <w:r>
        <w:rPr/>
        <w:t xml:space="preserve">round </w:t>
      </w:r>
      <w:r>
        <w:rPr/>
        <w:t xml:space="preserve">[Step 9 &amp; 10] </w:t>
      </w:r>
      <w:r>
        <w:rPr/>
        <w:t xml:space="preserve">and pin 6 </w:t>
      </w:r>
      <w:r>
        <w:rPr/>
        <w:t>to voltage [Step 11].</w:t>
      </w:r>
      <w:r/>
    </w:p>
    <w:p>
      <w:pPr>
        <w:pStyle w:val="Normal"/>
        <w:rPr/>
      </w:pPr>
      <w:r>
        <w:rPr/>
      </w:r>
      <w:r/>
    </w:p>
    <w:p>
      <w:pPr>
        <w:pStyle w:val="Normal"/>
      </w:pPr>
      <w:r>
        <w:rPr/>
        <w:t xml:space="preserve">Give yourself some working space by connecting pin 3 of the amplifier </w:t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208395" cy="2153920"/>
            <wp:effectExtent l="0" t="0" r="0" b="0"/>
            <wp:wrapSquare wrapText="largest"/>
            <wp:docPr id="7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395" cy="2153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/>
        <w:t xml:space="preserve">to another place on the breadboard </w:t>
      </w:r>
      <w:r>
        <w:rPr/>
        <w:t>[Step 1</w:t>
      </w:r>
      <w:r>
        <w:rPr/>
        <w:t>2</w:t>
      </w:r>
      <w:r>
        <w:rPr/>
        <w:t xml:space="preserve">] </w:t>
      </w:r>
      <w:r>
        <w:rPr/>
        <w:t xml:space="preserve">and do the same for ground </w:t>
      </w:r>
      <w:r>
        <w:rPr/>
        <w:t>[Step 1</w:t>
      </w:r>
      <w:r>
        <w:rPr/>
        <w:t>3</w:t>
      </w:r>
      <w:r>
        <w:rPr/>
        <w:t>].</w:t>
      </w:r>
      <w:r/>
    </w:p>
    <w:p>
      <w:pPr>
        <w:pStyle w:val="Normal"/>
        <w:rPr/>
      </w:pPr>
      <w:r>
        <w:rPr/>
      </w:r>
      <w:r/>
    </w:p>
    <w:p>
      <w:pPr>
        <w:pStyle w:val="Normal"/>
      </w:pPr>
      <w:r>
        <w:rPr/>
        <w:t xml:space="preserve">Add a </w:t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208395" cy="2712720"/>
            <wp:effectExtent l="0" t="0" r="0" b="0"/>
            <wp:wrapSquare wrapText="largest"/>
            <wp:docPr id="8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395" cy="2712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/>
        <w:t xml:space="preserve">10k ohm potentiometer. </w:t>
      </w:r>
      <w:r>
        <w:rPr/>
        <w:t>The potentiometer has 3 leads. The middle lead should be connected to the wire that connects to pin 3 of the amplifier [Step 1</w:t>
      </w:r>
      <w:r>
        <w:rPr/>
        <w:t>4</w:t>
      </w:r>
      <w:r>
        <w:rPr/>
        <w:t>] and one of the others to the lead from ground [Step 1</w:t>
      </w:r>
      <w:r>
        <w:rPr/>
        <w:t>5</w:t>
      </w:r>
      <w:r>
        <w:rPr/>
        <w:t>].</w:t>
      </w:r>
      <w:r/>
    </w:p>
    <w:p>
      <w:pPr>
        <w:pStyle w:val="Normal"/>
        <w:rPr/>
      </w:pPr>
      <w:r>
        <w:rPr/>
      </w:r>
      <w:r/>
    </w:p>
    <w:p>
      <w:pPr>
        <w:pStyle w:val="Normal"/>
      </w:pPr>
      <w:r>
        <w:rPr/>
        <w:t xml:space="preserve">Connect the remaining lead of the potentiometer as shown </w:t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208395" cy="2712720"/>
            <wp:effectExtent l="0" t="0" r="0" b="0"/>
            <wp:wrapSquare wrapText="largest"/>
            <wp:docPr id="9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395" cy="2712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/>
        <w:t xml:space="preserve">[Step 16 &amp; 17] </w:t>
      </w:r>
      <w:r>
        <w:rPr/>
        <w:t xml:space="preserve">and add the breadboard-friendly audio jack </w:t>
      </w:r>
      <w:r>
        <w:rPr/>
        <w:t>[Step 18]</w:t>
      </w:r>
      <w:r>
        <w:rPr/>
        <w:t xml:space="preserve">. Sometimes the jacks have different configurations so check with the manufacturer. For our purposes, extend the reach of pin 4 </w:t>
      </w:r>
      <w:r>
        <w:rPr/>
        <w:t>of the jack</w:t>
      </w:r>
      <w:r>
        <w:rPr/>
        <w:t xml:space="preserve"> with a small amount of wire </w:t>
      </w:r>
      <w:r>
        <w:rPr/>
        <w:t>[Step 19]</w:t>
      </w:r>
      <w:r>
        <w:rPr/>
        <w:t xml:space="preserve">. </w:t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</w:pPr>
      <w:r>
        <w:rPr/>
        <w:t xml:space="preserve">Connect pin 5 of the amplifier to a 10 ohm resistor </w:t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208395" cy="2712720"/>
            <wp:effectExtent l="0" t="0" r="0" b="0"/>
            <wp:wrapSquare wrapText="largest"/>
            <wp:docPr id="1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395" cy="2712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/>
        <w:t xml:space="preserve">[Step 20 &amp; 21] </w:t>
      </w:r>
      <w:r>
        <w:rPr/>
        <w:t xml:space="preserve">and connect pin 2 of the jack to the last lead on the potentiometer </w:t>
      </w:r>
      <w:r>
        <w:rPr/>
        <w:t>[Step 22]</w:t>
      </w:r>
      <w:r>
        <w:rPr/>
        <w:t xml:space="preserve">. Extend pin 1 of the jack out a bit </w:t>
      </w:r>
      <w:r>
        <w:rPr/>
        <w:t>[Step 23]</w:t>
      </w:r>
      <w:r>
        <w:rPr/>
        <w:t>.</w:t>
      </w:r>
      <w:r/>
    </w:p>
    <w:p>
      <w:pPr>
        <w:pStyle w:val="Normal"/>
        <w:rPr/>
      </w:pPr>
      <w:r>
        <w:rPr/>
      </w:r>
      <w:r/>
    </w:p>
    <w:p>
      <w:pPr>
        <w:pStyle w:val="Normal"/>
      </w:pPr>
      <w:r>
        <w:rPr/>
        <w:t>Add a 250</w:t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208395" cy="2712720"/>
            <wp:effectExtent l="0" t="0" r="0" b="0"/>
            <wp:wrapSquare wrapText="largest"/>
            <wp:docPr id="1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395" cy="2712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Liberation Serif" w:hAnsi="Liberation Serif"/>
        </w:rPr>
        <w:t>μ</w:t>
      </w:r>
      <w:r>
        <w:rPr/>
        <w:t xml:space="preserve">F </w:t>
      </w:r>
      <w:r>
        <w:rPr/>
        <w:t xml:space="preserve">electrolytic capacitor just on the other side of the wire coming from pin 5 of the amplifier </w:t>
      </w:r>
      <w:r>
        <w:rPr/>
        <w:t>[Step 24]</w:t>
      </w:r>
      <w:r>
        <w:rPr/>
        <w:t>. Electrolytic capacitors have a polarity meaning they need to fac</w:t>
      </w:r>
      <w:r>
        <w:rPr/>
        <w:t>e</w:t>
      </w:r>
      <w:r>
        <w:rPr/>
        <w:t xml:space="preserve"> a particular direction. Place the pin </w:t>
      </w:r>
      <w:r>
        <w:rPr/>
        <w:t xml:space="preserve">on the side </w:t>
      </w:r>
      <w:r>
        <w:rPr/>
        <w:t xml:space="preserve">with the white minus marking </w:t>
      </w:r>
      <w:r>
        <w:rPr/>
        <w:t>furthest</w:t>
      </w:r>
      <w:r>
        <w:rPr>
          <w:shd w:fill="auto" w:val="clear"/>
        </w:rPr>
        <w:t xml:space="preserve"> </w:t>
      </w:r>
      <w:r>
        <w:rPr>
          <w:shd w:fill="auto" w:val="clear"/>
        </w:rPr>
        <w:t xml:space="preserve">from </w:t>
      </w:r>
      <w:r>
        <w:rPr>
          <w:shd w:fill="auto" w:val="clear"/>
        </w:rPr>
        <w:t>the wire coming from pin 5 of the amplifier</w:t>
      </w:r>
      <w:r>
        <w:rPr/>
        <w:t xml:space="preserve">. </w:t>
      </w:r>
      <w:r/>
    </w:p>
    <w:p>
      <w:pPr>
        <w:pStyle w:val="Normal"/>
        <w:rPr/>
      </w:pPr>
      <w:r>
        <w:rPr/>
      </w:r>
      <w:r/>
    </w:p>
    <w:p>
      <w:pPr>
        <w:pStyle w:val="Normal"/>
      </w:pPr>
      <w:r>
        <w:rPr/>
        <w:t>Add a 0.05</w:t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208395" cy="3423920"/>
            <wp:effectExtent l="0" t="0" r="0" b="0"/>
            <wp:wrapSquare wrapText="largest"/>
            <wp:docPr id="1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395" cy="3423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Liberation Serif" w:hAnsi="Liberation Serif"/>
        </w:rPr>
        <w:t>μ</w:t>
      </w:r>
      <w:r>
        <w:rPr/>
        <w:t xml:space="preserve">F ceramic capacitor on the other end of the resistor [Step 25]. </w:t>
      </w:r>
      <w:r>
        <w:rPr/>
        <w:t xml:space="preserve">Connect the remaining lead of the ceramic capacitor to ground </w:t>
      </w:r>
      <w:r>
        <w:rPr/>
        <w:t xml:space="preserve">[Step 26] </w:t>
      </w:r>
      <w:r>
        <w:rPr/>
        <w:t xml:space="preserve">and then add a ceramic capacitor that is connected to both ground </w:t>
      </w:r>
      <w:r>
        <w:rPr/>
        <w:t xml:space="preserve">[Step 27] </w:t>
      </w:r>
      <w:r>
        <w:rPr/>
        <w:t xml:space="preserve">and pin 7 of the amplifier </w:t>
      </w:r>
      <w:r>
        <w:rPr/>
        <w:t>[Step 28]</w:t>
      </w:r>
      <w:r>
        <w:rPr/>
        <w:t>.</w:t>
      </w:r>
      <w:r/>
    </w:p>
    <w:p>
      <w:pPr>
        <w:pStyle w:val="Normal"/>
        <w:rPr/>
      </w:pPr>
      <w:r>
        <w:rPr/>
      </w:r>
      <w:r/>
    </w:p>
    <w:p>
      <w:pPr>
        <w:pStyle w:val="Normal"/>
      </w:pPr>
      <w:r>
        <w:rPr/>
        <w:t xml:space="preserve">Connect an 8 ohm speaker to both ground </w:t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208395" cy="4349115"/>
            <wp:effectExtent l="0" t="0" r="0" b="0"/>
            <wp:wrapSquare wrapText="largest"/>
            <wp:docPr id="1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395" cy="4349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/>
        <w:t>[Step 29]</w:t>
      </w:r>
      <w:r>
        <w:rPr/>
        <w:t xml:space="preserve"> and the output of the electrolytic capacitor </w:t>
      </w:r>
      <w:r>
        <w:rPr/>
        <w:t>[Step 30]</w:t>
      </w:r>
      <w:r>
        <w:rPr/>
        <w:t>.</w:t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</w:pPr>
      <w:r>
        <w:rPr/>
        <w:t xml:space="preserve">We're ready to start working on the second breadboard </w:t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15200" cy="2486660"/>
            <wp:effectExtent l="0" t="0" r="0" b="0"/>
            <wp:wrapSquare wrapText="largest"/>
            <wp:docPr id="1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2486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/>
        <w:t>[Step 31]</w:t>
      </w:r>
      <w:r>
        <w:rPr/>
        <w:t xml:space="preserve">. Attach 5 push buttons </w:t>
      </w:r>
      <w:r>
        <w:rPr/>
        <w:t xml:space="preserve">so that they </w:t>
      </w:r>
      <w:r>
        <w:rPr/>
        <w:t xml:space="preserve">straddle the gap </w:t>
      </w:r>
      <w:r>
        <w:rPr/>
        <w:t>in the breadboard [Step 32]</w:t>
      </w:r>
      <w:r>
        <w:rPr/>
        <w:t xml:space="preserve"> and connect a column of the breadboard to ground </w:t>
      </w:r>
      <w:r>
        <w:rPr/>
        <w:t>[Step 33]</w:t>
      </w:r>
      <w:r>
        <w:rPr/>
        <w:t xml:space="preserve"> and a column to voltage </w:t>
      </w:r>
      <w:r>
        <w:rPr/>
        <w:t>[Step 34]</w:t>
      </w:r>
      <w:r>
        <w:rPr/>
        <w:t>.</w:t>
      </w:r>
      <w:r/>
    </w:p>
    <w:p>
      <w:pPr>
        <w:pStyle w:val="Normal"/>
        <w:rPr/>
      </w:pPr>
      <w:r>
        <w:rPr/>
      </w:r>
      <w:r/>
    </w:p>
    <w:p>
      <w:pPr>
        <w:pStyle w:val="Normal"/>
      </w:pPr>
      <w:r>
        <w:rPr/>
        <w:t>Add 5 1.5K ohm resistors to the rightmost pin of each push button and ground [Step 35]</w:t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15200" cy="2486660"/>
            <wp:effectExtent l="0" t="0" r="0" b="0"/>
            <wp:wrapSquare wrapText="largest"/>
            <wp:docPr id="1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2486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/>
        <w:t xml:space="preserve">. </w:t>
      </w:r>
      <w:r>
        <w:rPr/>
        <w:t xml:space="preserve">Connect an LED from ground to the breadboard as well [Step 36]. LEDs have a polarity so be sure to connect the short lead to ground and the longer lead to a position on the breadboard. </w:t>
      </w:r>
      <w:r/>
    </w:p>
    <w:p>
      <w:pPr>
        <w:pStyle w:val="Normal"/>
        <w:rPr/>
      </w:pPr>
      <w:r>
        <w:rPr/>
      </w:r>
      <w:r/>
    </w:p>
    <w:p>
      <w:pPr>
        <w:pStyle w:val="Normal"/>
      </w:pPr>
      <w:r>
        <w:rPr/>
        <w:t xml:space="preserve"> </w:t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15200" cy="2486660"/>
            <wp:effectExtent l="0" t="0" r="0" b="0"/>
            <wp:wrapSquare wrapText="largest"/>
            <wp:docPr id="1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2486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/>
        <w:t>Add a 1k ohm resistor to the same column as the LED's long lead [Step 37] and a 10K ohm potentiometer [Step 38] to a free area on the breadboard.</w:t>
      </w:r>
      <w:r/>
    </w:p>
    <w:p>
      <w:pPr>
        <w:pStyle w:val="Normal"/>
      </w:pPr>
      <w:r>
        <w:rPr/>
        <w:t xml:space="preserve">Connect one of the outer leads of the potentiometer to voltage </w:t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15200" cy="2486660"/>
            <wp:effectExtent l="0" t="0" r="0" b="0"/>
            <wp:wrapSquare wrapText="largest"/>
            <wp:docPr id="17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2486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/>
        <w:t>[Step 39]</w:t>
      </w:r>
      <w:r>
        <w:rPr/>
        <w:t xml:space="preserve"> and the middle lead to a </w:t>
      </w:r>
      <w:r>
        <w:rPr/>
        <w:t xml:space="preserve">free </w:t>
      </w:r>
      <w:r>
        <w:rPr/>
        <w:t xml:space="preserve">position on the breadboard </w:t>
      </w:r>
      <w:r>
        <w:rPr/>
        <w:t>[Step 40]</w:t>
      </w:r>
      <w:r>
        <w:rPr/>
        <w:t xml:space="preserve">. </w:t>
      </w:r>
      <w:r/>
    </w:p>
    <w:p>
      <w:pPr>
        <w:pStyle w:val="Normal"/>
        <w:rPr/>
      </w:pPr>
      <w:r>
        <w:rPr/>
      </w:r>
      <w:r/>
    </w:p>
    <w:p>
      <w:pPr>
        <w:pStyle w:val="Normal"/>
      </w:pPr>
      <w:r>
        <w:rPr/>
        <w:t xml:space="preserve">Connect the remaining potentiometer lead to ground </w:t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15200" cy="2486660"/>
            <wp:effectExtent l="0" t="0" r="0" b="0"/>
            <wp:wrapSquare wrapText="largest"/>
            <wp:docPr id="18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2486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/>
        <w:t>[Step 41]</w:t>
      </w:r>
      <w:r>
        <w:rPr/>
        <w:t xml:space="preserve"> and extend the wire from the middle lead off to the side for now </w:t>
      </w:r>
      <w:r>
        <w:rPr/>
        <w:t>[Step 42]</w:t>
      </w:r>
      <w:r>
        <w:rPr/>
        <w:t>.</w:t>
      </w:r>
      <w:r/>
    </w:p>
    <w:p>
      <w:pPr>
        <w:pStyle w:val="Normal"/>
        <w:rPr/>
      </w:pPr>
      <w:r>
        <w:rPr/>
      </w:r>
      <w:r/>
    </w:p>
    <w:p>
      <w:pPr>
        <w:pStyle w:val="Normal"/>
      </w:pPr>
      <w:r>
        <w:rPr/>
        <w:t xml:space="preserve">Add wires to ground </w:t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15200" cy="2486660"/>
            <wp:effectExtent l="0" t="0" r="0" b="0"/>
            <wp:wrapSquare wrapText="largest"/>
            <wp:docPr id="19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2486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/>
        <w:t>[Step 43]</w:t>
      </w:r>
      <w:r>
        <w:rPr/>
        <w:t xml:space="preserve"> and voltage </w:t>
      </w:r>
      <w:r>
        <w:rPr/>
        <w:t xml:space="preserve">[Step 44] </w:t>
      </w:r>
      <w:r>
        <w:rPr/>
        <w:t>and keep them disconnected for later.</w:t>
      </w:r>
      <w:r/>
    </w:p>
    <w:p>
      <w:pPr>
        <w:pStyle w:val="Normal"/>
      </w:pPr>
      <w:r>
        <w:rPr/>
        <w:t xml:space="preserve">Add wires to ground </w:t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15200" cy="2486660"/>
            <wp:effectExtent l="0" t="0" r="0" b="0"/>
            <wp:wrapSquare wrapText="largest"/>
            <wp:docPr id="2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2486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/>
        <w:t xml:space="preserve">[Step 45] </w:t>
      </w:r>
      <w:r>
        <w:rPr/>
        <w:t xml:space="preserve">and voltage </w:t>
      </w:r>
      <w:r>
        <w:rPr/>
        <w:t xml:space="preserve">[Step 46] </w:t>
      </w:r>
      <w:r>
        <w:rPr/>
        <w:t>on the other breadboard and keep them disconnected for later.</w:t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</w:pPr>
      <w:r>
        <w:rPr/>
        <w:t xml:space="preserve">Add a wire to the end of the resistor </w:t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15200" cy="3247390"/>
            <wp:effectExtent l="0" t="0" r="0" b="0"/>
            <wp:wrapSquare wrapText="largest"/>
            <wp:docPr id="2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3247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/>
        <w:t>[Step 47]</w:t>
      </w:r>
      <w:r>
        <w:rPr/>
        <w:t xml:space="preserve"> and one to the left leads of the middle push button </w:t>
      </w:r>
      <w:r>
        <w:rPr/>
        <w:t>[Step 48]</w:t>
      </w:r>
      <w:r>
        <w:rPr/>
        <w:t xml:space="preserve">. </w:t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</w:pPr>
      <w:r>
        <w:rPr/>
        <w:t xml:space="preserve">Add wires to the left lead of the first </w:t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15200" cy="3247390"/>
            <wp:effectExtent l="0" t="0" r="0" b="0"/>
            <wp:wrapSquare wrapText="largest"/>
            <wp:docPr id="2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3247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/>
        <w:t>[Step 49]</w:t>
      </w:r>
      <w:r>
        <w:rPr/>
        <w:t xml:space="preserve"> and second push buttons </w:t>
      </w:r>
      <w:r>
        <w:rPr/>
        <w:t>[Step 50]</w:t>
      </w:r>
      <w:r>
        <w:rPr/>
        <w:t>.</w:t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</w:pPr>
      <w:r>
        <w:rPr/>
        <w:t xml:space="preserve">Add wires to the left leads of the remaining push buttons </w:t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15200" cy="3300095"/>
            <wp:effectExtent l="0" t="0" r="0" b="0"/>
            <wp:wrapSquare wrapText="largest"/>
            <wp:docPr id="2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3300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/>
        <w:t>[Steps 51 &amp; 52]</w:t>
      </w:r>
      <w:r>
        <w:rPr/>
        <w:t>.</w:t>
      </w:r>
      <w:r/>
    </w:p>
    <w:p>
      <w:pPr>
        <w:pStyle w:val="Normal"/>
        <w:rPr/>
      </w:pPr>
      <w:r>
        <w:rPr/>
      </w:r>
      <w:r/>
    </w:p>
    <w:p>
      <w:pPr>
        <w:pStyle w:val="Normal"/>
      </w:pPr>
      <w:r>
        <w:rPr/>
        <w:t xml:space="preserve">Add an Adafruit </w:t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15200" cy="3300095"/>
            <wp:effectExtent l="0" t="0" r="0" b="0"/>
            <wp:wrapSquare wrapText="largest"/>
            <wp:docPr id="2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3300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/>
        <w:t>Max 9814 microphone [Step 53] and add a wire from its lead marked “out” [Step 54].</w:t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</w:pPr>
      <w:r>
        <w:rPr/>
        <w:t>Add an Arduino Uno</w:t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15200" cy="3300095"/>
            <wp:effectExtent l="0" t="0" r="0" b="0"/>
            <wp:wrapSquare wrapText="largest"/>
            <wp:docPr id="2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3300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Style w:val="FootnoteAnchor"/>
        </w:rPr>
        <w:footnoteReference w:id="2"/>
      </w:r>
      <w:r>
        <w:rPr/>
        <w:t>[Step 55].</w:t>
      </w:r>
      <w:r>
        <w:rPr/>
        <w:t xml:space="preserve"> The Uno will serve as the “brains” of the audio device and contains the core logic of the audio program.</w:t>
      </w:r>
      <w:r/>
    </w:p>
    <w:p>
      <w:pPr>
        <w:pStyle w:val="Normal"/>
        <w:rPr/>
      </w:pPr>
      <w:r>
        <w:rPr/>
      </w:r>
      <w:r/>
    </w:p>
    <w:p>
      <w:pPr>
        <w:pStyle w:val="Normal"/>
      </w:pPr>
      <w:r>
        <w:rPr/>
        <w:t xml:space="preserve">The Uno has several pins on top that line up with the lower pins of the Adafruit MusicMaker shield. </w:t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15200" cy="3300095"/>
            <wp:effectExtent l="0" t="0" r="0" b="0"/>
            <wp:wrapSquare wrapText="largest"/>
            <wp:docPr id="2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3300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/>
        <w:t xml:space="preserve">Add the shield [Step 56] and </w:t>
      </w:r>
      <w:r>
        <w:rPr/>
        <w:t xml:space="preserve">Insert a micro SD card into the slot found on the MusicMaker shield </w:t>
      </w:r>
      <w:r>
        <w:rPr/>
        <w:t>[Step 57]</w:t>
      </w:r>
      <w:r>
        <w:rPr/>
        <w:t xml:space="preserve">. </w:t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</w:pPr>
      <w:r>
        <w:rPr/>
        <w:t xml:space="preserve">Connect the loose wires from earlier. </w:t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15200" cy="3305810"/>
            <wp:effectExtent l="0" t="0" r="0" b="0"/>
            <wp:wrapSquare wrapText="largest"/>
            <wp:docPr id="27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330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/>
        <w:t>The wires connect to the top of the MusicMaker shield. From</w:t>
      </w:r>
      <w:r>
        <w:rPr/>
        <w:t xml:space="preserve"> left to right, the push buttons connect to digital pins 8 </w:t>
      </w:r>
      <w:r>
        <w:rPr/>
        <w:t>[Step 58]</w:t>
      </w:r>
      <w:r>
        <w:rPr/>
        <w:t xml:space="preserve">, 9 </w:t>
      </w:r>
      <w:r>
        <w:rPr/>
        <w:t>[Step 59]</w:t>
      </w:r>
      <w:r>
        <w:rPr/>
        <w:t xml:space="preserve">, 5 </w:t>
      </w:r>
      <w:r>
        <w:rPr/>
        <w:t>[Step 60]</w:t>
      </w:r>
      <w:r>
        <w:rPr/>
        <w:t xml:space="preserve">, reset </w:t>
      </w:r>
      <w:r>
        <w:rPr/>
        <w:t>[Step 61]</w:t>
      </w:r>
      <w:r>
        <w:rPr/>
        <w:t xml:space="preserve">, and digital pin 2 </w:t>
      </w:r>
      <w:r>
        <w:rPr/>
        <w:t>[Step 62]</w:t>
      </w:r>
      <w:r>
        <w:rPr/>
        <w:t xml:space="preserve">. Connect the leads from ground </w:t>
      </w:r>
      <w:r>
        <w:rPr/>
        <w:t xml:space="preserve">[Step 63] </w:t>
      </w:r>
      <w:r>
        <w:rPr/>
        <w:t xml:space="preserve">and voltage </w:t>
      </w:r>
      <w:r>
        <w:rPr/>
        <w:t>[Step 64]</w:t>
      </w:r>
      <w:r>
        <w:rPr/>
        <w:t xml:space="preserve"> from both breadboards to the Uno's 5V, GND and VIN pins as shown. Lastly connect lead from the potentiometer to the Analog 0 position on the MusicMaker shield </w:t>
      </w:r>
      <w:r>
        <w:rPr/>
        <w:t>[Step 65]</w:t>
      </w:r>
      <w:r>
        <w:rPr/>
        <w:t>.</w:t>
      </w:r>
      <w:r/>
    </w:p>
    <w:p>
      <w:pPr>
        <w:pStyle w:val="Normal"/>
      </w:pPr>
      <w:r>
        <w:rPr/>
        <w:t xml:space="preserve">Finally, connect the lead from the “out” on the microphone to the “M+” position on the MusicMaker shield </w:t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15200" cy="3333115"/>
            <wp:effectExtent l="0" t="0" r="0" b="0"/>
            <wp:wrapSquare wrapText="largest"/>
            <wp:docPr id="28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3333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/>
        <w:t>[Step 66]</w:t>
      </w:r>
      <w:r>
        <w:rPr/>
        <w:t xml:space="preserve">. Going back to the audio jack, connect the wire from pin 1 to two wires </w:t>
      </w:r>
      <w:r>
        <w:rPr/>
        <w:t>(left &amp; right stereo) [Step 67 &amp; 68]</w:t>
      </w:r>
      <w:r>
        <w:rPr/>
        <w:t xml:space="preserve"> and pin 5 to a third wire </w:t>
      </w:r>
      <w:r>
        <w:rPr/>
        <w:t>[Step 69]</w:t>
      </w:r>
      <w:r>
        <w:rPr/>
        <w:t xml:space="preserve">. These three wires connect to the audio jack on the MusicMaker shield </w:t>
      </w:r>
      <w:r>
        <w:rPr/>
        <w:t>[Step 70]</w:t>
      </w:r>
      <w:r>
        <w:rPr/>
        <w:t xml:space="preserve">. </w:t>
      </w:r>
      <w:r/>
    </w:p>
    <w:p>
      <w:pPr>
        <w:pStyle w:val="Normal"/>
        <w:rPr/>
      </w:pPr>
      <w:r>
        <w:rPr/>
      </w:r>
      <w:r/>
    </w:p>
    <w:sectPr>
      <w:footerReference w:type="default" r:id="rId30"/>
      <w:footnotePr>
        <w:numFmt w:val="decimal"/>
      </w:footnotePr>
      <w:type w:val="nextPage"/>
      <w:pgSz w:w="12240" w:h="15840"/>
      <w:pgMar w:left="360" w:right="360" w:header="0" w:top="360" w:footer="360" w:bottom="919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Liberation Serif">
    <w:altName w:val="Times New Roman"/>
    <w:charset w:val="00"/>
    <w:family w:val="roman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jc w:val="right"/>
    </w:pPr>
    <w:r>
      <w:rPr/>
      <w:fldChar w:fldCharType="begin"/>
    </w:r>
    <w:r>
      <w:instrText> PAGE </w:instrText>
    </w:r>
    <w:r>
      <w:fldChar w:fldCharType="separate"/>
    </w:r>
    <w:r>
      <w:t>12</w:t>
    </w:r>
    <w:r>
      <w:fldChar w:fldCharType="end"/>
    </w:r>
    <w:r/>
  </w:p>
</w:ftr>
</file>

<file path=word/footnotes.xml><?xml version="1.0" encoding="utf-8"?>
<w:footnotes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footnote w:id="0" w:type="separator">
    <w:p>
      <w:r>
        <w:separator/>
      </w:r>
    </w:p>
  </w:footnote>
  <w:footnote w:id="1" w:type="continuationSeparator">
    <w:p>
      <w:r>
        <w:continuationSeparator/>
      </w:r>
    </w:p>
  </w:footnote>
  <w:footnote w:id="2">
    <w:p>
      <w:pPr>
        <w:pStyle w:val="Footnote"/>
        <w:rPr>
          <w:sz w:val="20"/>
          <w:sz w:val="20"/>
          <w:szCs w:val="20"/>
        </w:rPr>
      </w:pPr>
      <w:r>
        <w:rPr/>
        <w:footnoteRef/>
        <w:tab/>
        <w:t>With some modifications, an Arduino Mega can also be used.</w:t>
      </w:r>
      <w:r/>
    </w:p>
  </w:footnote>
</w:footnotes>
</file>

<file path=word/settings.xml><?xml version="1.0" encoding="utf-8"?>
<w:settings xmlns:w="http://schemas.openxmlformats.org/wordprocessingml/2006/main">
  <w:zoom w:percent="80"/>
  <w:defaultTabStop w:val="709"/>
  <w:footnotePr>
    <w:numFmt w:val="decimal"/>
    <w:footnote w:id="0"/>
    <w:footnote w:id="1"/>
  </w:footnotePr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imSun" w:cs="Mangal"/>
        <w:sz w:val="24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pPr>
      <w:widowControl w:val="false"/>
      <w:suppressAutoHyphens w:val="true"/>
      <w:kinsoku w:val="true"/>
      <w:overflowPunct w:val="true"/>
      <w:autoSpaceDE w:val="true"/>
      <w:bidi w:val="0"/>
    </w:pPr>
    <w:rPr>
      <w:rFonts w:ascii="Liberation Serif" w:hAnsi="Liberation Serif" w:eastAsia="SimSun" w:cs="Mangal"/>
      <w:color w:val="auto"/>
      <w:sz w:val="24"/>
      <w:szCs w:val="24"/>
      <w:lang w:val="en-US" w:eastAsia="zh-CN" w:bidi="hi-IN"/>
    </w:rPr>
  </w:style>
  <w:style w:type="character" w:styleId="FootnoteCharacters">
    <w:name w:val="Footnote Characters"/>
    <w:rPr/>
  </w:style>
  <w:style w:type="character" w:styleId="FootnoteAnchor">
    <w:name w:val="Footnote Anchor"/>
    <w:rPr>
      <w:vertAlign w:val="superscript"/>
    </w:rPr>
  </w:style>
  <w:style w:type="character" w:styleId="NumberingSymbols">
    <w:name w:val="Numbering Symbols"/>
    <w:rPr/>
  </w:style>
  <w:style w:type="character" w:styleId="EndnoteAnchor">
    <w:name w:val="Endnote Anchor"/>
    <w:rPr>
      <w:vertAlign w:val="superscript"/>
    </w:rPr>
  </w:style>
  <w:style w:type="character" w:styleId="EndnoteCharacters">
    <w:name w:val="Endnote Characters"/>
    <w:rPr/>
  </w:style>
  <w:style w:type="paragraph" w:styleId="Heading">
    <w:name w:val="Heading"/>
    <w:basedOn w:val="Normal"/>
    <w:next w:val="TextBody"/>
    <w:pPr>
      <w:keepNext/>
      <w:spacing w:before="240" w:after="120"/>
    </w:pPr>
    <w:rPr>
      <w:rFonts w:ascii="Liberation Sans" w:hAnsi="Liberation Sans" w:eastAsia="Microsoft YaHei" w:cs="Mangal"/>
      <w:sz w:val="28"/>
      <w:szCs w:val="28"/>
    </w:rPr>
  </w:style>
  <w:style w:type="paragraph" w:styleId="TextBody">
    <w:name w:val="Text Body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Mangal"/>
    </w:rPr>
  </w:style>
  <w:style w:type="paragraph" w:styleId="Caption">
    <w:name w:val="Caption"/>
    <w:basedOn w:val="Normal"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styleId="Index">
    <w:name w:val="Index"/>
    <w:basedOn w:val="Normal"/>
    <w:pPr>
      <w:suppressLineNumbers/>
    </w:pPr>
    <w:rPr>
      <w:rFonts w:cs="Mangal"/>
    </w:rPr>
  </w:style>
  <w:style w:type="paragraph" w:styleId="Footnote">
    <w:name w:val="Footnote"/>
    <w:basedOn w:val="Normal"/>
    <w:pPr>
      <w:suppressLineNumbers/>
      <w:ind w:left="339" w:right="0" w:hanging="339"/>
    </w:pPr>
    <w:rPr>
      <w:sz w:val="20"/>
      <w:szCs w:val="20"/>
    </w:rPr>
  </w:style>
  <w:style w:type="paragraph" w:styleId="Footer">
    <w:name w:val="Footer"/>
    <w:basedOn w:val="Normal"/>
    <w:pPr>
      <w:suppressLineNumbers/>
      <w:tabs>
        <w:tab w:val="center" w:pos="5760" w:leader="none"/>
        <w:tab w:val="right" w:pos="11520" w:leader="none"/>
      </w:tabs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footer" Target="footer1.xml"/><Relationship Id="rId31" Type="http://schemas.openxmlformats.org/officeDocument/2006/relationships/footnotes" Target="footnotes.xml"/><Relationship Id="rId32" Type="http://schemas.openxmlformats.org/officeDocument/2006/relationships/fontTable" Target="fontTable.xml"/><Relationship Id="rId33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51703</TotalTime>
  <Application>LibreOffice/4.3.1.2$Windows_x86 LibreOffice_project/958349dc3b25111dbca392fbc281a05559ef6848</Application>
  <Paragraphs>30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2015-03-07T22:34:45Z</dcterms:created>
  <dc:language>en-US</dc:language>
  <dcterms:modified xsi:type="dcterms:W3CDTF">2015-03-10T21:07:00Z</dcterms:modified>
  <cp:revision>37</cp:revision>
</cp:coreProperties>
</file>